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73DB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02B7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02B7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F4EC2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602B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02B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2B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02B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FF4EC2">
        <w:rPr>
          <w:rFonts w:ascii="Times New Roman" w:hAnsi="Times New Roman"/>
          <w:b/>
          <w:bCs/>
          <w:sz w:val="28"/>
          <w:szCs w:val="28"/>
        </w:rPr>
        <w:t xml:space="preserve">Városüzemeltetési </w:t>
      </w:r>
      <w:r w:rsidR="00FF4EC2" w:rsidRPr="0090411E">
        <w:rPr>
          <w:rFonts w:ascii="Times New Roman" w:hAnsi="Times New Roman"/>
          <w:b/>
          <w:bCs/>
          <w:sz w:val="28"/>
          <w:szCs w:val="28"/>
        </w:rPr>
        <w:t>Bizottság</w:t>
      </w:r>
      <w:r w:rsidRPr="0090411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010C26" w:rsidRPr="0090411E">
        <w:rPr>
          <w:rFonts w:ascii="Times New Roman" w:hAnsi="Times New Roman"/>
          <w:b/>
          <w:bCs/>
          <w:sz w:val="28"/>
          <w:szCs w:val="28"/>
        </w:rPr>
        <w:t>202</w:t>
      </w:r>
      <w:bookmarkEnd w:id="1"/>
      <w:r w:rsidR="003411CF" w:rsidRPr="0090411E">
        <w:rPr>
          <w:rFonts w:ascii="Times New Roman" w:hAnsi="Times New Roman"/>
          <w:b/>
          <w:bCs/>
          <w:sz w:val="28"/>
          <w:szCs w:val="28"/>
        </w:rPr>
        <w:t>4. március 19.</w:t>
      </w:r>
      <w:r w:rsidR="00AC5873" w:rsidRPr="0090411E">
        <w:rPr>
          <w:rFonts w:ascii="Times New Roman" w:hAnsi="Times New Roman"/>
          <w:b/>
          <w:bCs/>
          <w:sz w:val="28"/>
          <w:szCs w:val="28"/>
        </w:rPr>
        <w:t>-</w:t>
      </w:r>
      <w:r w:rsidR="00FF4EC2" w:rsidRPr="0090411E">
        <w:rPr>
          <w:rFonts w:ascii="Times New Roman" w:hAnsi="Times New Roman"/>
          <w:b/>
          <w:bCs/>
          <w:sz w:val="28"/>
          <w:szCs w:val="28"/>
        </w:rPr>
        <w:t>ei</w:t>
      </w:r>
      <w:r w:rsidR="00010C26" w:rsidRPr="009041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0411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73DB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02B7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02B7D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2024</w:t>
            </w:r>
            <w:r w:rsidR="00793CF8">
              <w:rPr>
                <w:rFonts w:ascii="Times New Roman" w:hAnsi="Times New Roman"/>
                <w:sz w:val="24"/>
                <w:szCs w:val="24"/>
              </w:rPr>
              <w:t>. évi „Tiszta u</w:t>
            </w:r>
            <w:r w:rsidR="00FF4EC2">
              <w:rPr>
                <w:rFonts w:ascii="Times New Roman" w:hAnsi="Times New Roman"/>
                <w:sz w:val="24"/>
                <w:szCs w:val="24"/>
              </w:rPr>
              <w:t>tca, rendes ház” pályázat kiírására</w:t>
            </w:r>
          </w:p>
        </w:tc>
      </w:tr>
    </w:tbl>
    <w:p w:rsidR="00CC0CD0" w:rsidRPr="005B03DE" w:rsidRDefault="00602B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2B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FF4EC2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602B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FF4EC2">
        <w:rPr>
          <w:rFonts w:ascii="Times New Roman" w:hAnsi="Times New Roman"/>
          <w:sz w:val="24"/>
          <w:szCs w:val="24"/>
        </w:rPr>
        <w:t>köztisztasági</w:t>
      </w:r>
      <w:proofErr w:type="gramEnd"/>
      <w:r w:rsidR="00FF4EC2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2B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40B8C" w:rsidRDefault="00602B7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602B7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02B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F4EC2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Pr="00650D3E" w:rsidRDefault="00602B7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41D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41D42">
        <w:rPr>
          <w:rFonts w:ascii="Times New Roman" w:hAnsi="Times New Roman"/>
          <w:b/>
          <w:bCs/>
          <w:sz w:val="24"/>
          <w:szCs w:val="24"/>
        </w:rPr>
        <w:t>egyszerű</w:t>
      </w: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89482C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41D42" w:rsidRDefault="00141D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41D42" w:rsidRDefault="00141D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5BC7" w:rsidRPr="00650D3E" w:rsidRDefault="00602B7D" w:rsidP="002B5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B5BC7" w:rsidRPr="00650D3E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5BC7" w:rsidRPr="00FC2AE6" w:rsidRDefault="00602B7D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C36250">
        <w:rPr>
          <w:rFonts w:ascii="Times New Roman" w:eastAsia="Calibri" w:hAnsi="Times New Roman"/>
          <w:sz w:val="24"/>
          <w:szCs w:val="24"/>
        </w:rPr>
        <w:t>er</w:t>
      </w:r>
      <w:r>
        <w:rPr>
          <w:rFonts w:ascii="Times New Roman" w:eastAsia="Calibri" w:hAnsi="Times New Roman"/>
          <w:sz w:val="24"/>
          <w:szCs w:val="24"/>
        </w:rPr>
        <w:t>üle</w:t>
      </w:r>
      <w:r w:rsidR="006844D9">
        <w:rPr>
          <w:rFonts w:ascii="Times New Roman" w:eastAsia="Calibri" w:hAnsi="Times New Roman"/>
          <w:sz w:val="24"/>
          <w:szCs w:val="24"/>
        </w:rPr>
        <w:t xml:space="preserve">t Erzsébetváros Önkormányzata </w:t>
      </w:r>
      <w:r>
        <w:rPr>
          <w:rFonts w:ascii="Times New Roman" w:eastAsia="Calibri" w:hAnsi="Times New Roman"/>
          <w:sz w:val="24"/>
          <w:szCs w:val="24"/>
        </w:rPr>
        <w:t xml:space="preserve">2020. évben ’Tiszta utca, rendes ház’ pályázat névvel egy új kezdeményezést indított el a kerület közigazgatási területén található társasházak, lakásszövetkezetek számára a köztisztaság körében a nagyobb lakossági szerepvállalás ösztönzése érdekében a tisztaságért tevők versenyeztetésére és díjazására. </w:t>
      </w:r>
      <w:r w:rsidRPr="00FC2AE6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Képviselő-testülete megalkotta a Tis</w:t>
      </w:r>
      <w:r w:rsidR="008963E8">
        <w:rPr>
          <w:rFonts w:ascii="Times New Roman" w:eastAsia="Calibri" w:hAnsi="Times New Roman"/>
          <w:sz w:val="24"/>
          <w:szCs w:val="24"/>
        </w:rPr>
        <w:t>zta utca, rendes ház</w:t>
      </w:r>
      <w:r w:rsidR="004B28E8">
        <w:rPr>
          <w:rFonts w:ascii="Times New Roman" w:eastAsia="Calibri" w:hAnsi="Times New Roman"/>
          <w:sz w:val="24"/>
          <w:szCs w:val="24"/>
        </w:rPr>
        <w:t xml:space="preserve"> </w:t>
      </w:r>
      <w:r w:rsidR="008963E8">
        <w:rPr>
          <w:rFonts w:ascii="Times New Roman" w:eastAsia="Calibri" w:hAnsi="Times New Roman"/>
          <w:sz w:val="24"/>
          <w:szCs w:val="24"/>
        </w:rPr>
        <w:t>pályázatró</w:t>
      </w:r>
      <w:r>
        <w:rPr>
          <w:rFonts w:ascii="Times New Roman" w:eastAsia="Calibri" w:hAnsi="Times New Roman"/>
          <w:sz w:val="24"/>
          <w:szCs w:val="24"/>
        </w:rPr>
        <w:t>l</w:t>
      </w:r>
      <w:r w:rsidRPr="00FC2AE6">
        <w:rPr>
          <w:rFonts w:ascii="Times New Roman" w:eastAsia="Calibri" w:hAnsi="Times New Roman"/>
          <w:sz w:val="24"/>
          <w:szCs w:val="24"/>
        </w:rPr>
        <w:t xml:space="preserve"> szóló</w:t>
      </w:r>
      <w:r>
        <w:rPr>
          <w:rFonts w:ascii="Times New Roman" w:eastAsia="Calibri" w:hAnsi="Times New Roman"/>
          <w:sz w:val="24"/>
          <w:szCs w:val="24"/>
        </w:rPr>
        <w:t xml:space="preserve"> 19/2022. (IV.13.) önkormányzati</w:t>
      </w:r>
      <w:r w:rsidRPr="00FC2AE6">
        <w:rPr>
          <w:rFonts w:ascii="Times New Roman" w:eastAsia="Calibri" w:hAnsi="Times New Roman"/>
          <w:sz w:val="24"/>
          <w:szCs w:val="24"/>
        </w:rPr>
        <w:t xml:space="preserve"> rendeletet</w:t>
      </w:r>
      <w:r>
        <w:rPr>
          <w:rFonts w:ascii="Times New Roman" w:eastAsia="Calibri" w:hAnsi="Times New Roman"/>
          <w:sz w:val="24"/>
          <w:szCs w:val="24"/>
        </w:rPr>
        <w:t xml:space="preserve"> (továbbiakban: </w:t>
      </w:r>
      <w:r w:rsidR="004B28E8">
        <w:rPr>
          <w:rFonts w:ascii="Times New Roman" w:eastAsia="Calibri" w:hAnsi="Times New Roman"/>
          <w:sz w:val="24"/>
          <w:szCs w:val="24"/>
        </w:rPr>
        <w:t>Rendelet</w:t>
      </w:r>
      <w:r>
        <w:rPr>
          <w:rFonts w:ascii="Times New Roman" w:eastAsia="Calibri" w:hAnsi="Times New Roman"/>
          <w:sz w:val="24"/>
          <w:szCs w:val="24"/>
        </w:rPr>
        <w:t>)</w:t>
      </w:r>
      <w:r w:rsidRPr="00FC2AE6">
        <w:rPr>
          <w:rFonts w:ascii="Times New Roman" w:eastAsia="Calibri" w:hAnsi="Times New Roman"/>
          <w:sz w:val="24"/>
          <w:szCs w:val="24"/>
        </w:rPr>
        <w:t xml:space="preserve">. </w:t>
      </w:r>
    </w:p>
    <w:p w:rsidR="002B5BC7" w:rsidRDefault="00602B7D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pályázat bonyolítása 2020. évben egy pályázó</w:t>
      </w:r>
      <w:r w:rsidR="003411CF">
        <w:rPr>
          <w:rFonts w:ascii="Times New Roman" w:eastAsia="Calibri" w:hAnsi="Times New Roman"/>
          <w:sz w:val="24"/>
          <w:szCs w:val="24"/>
        </w:rPr>
        <w:t>,</w:t>
      </w:r>
      <w:r w:rsidR="006844D9">
        <w:rPr>
          <w:rFonts w:ascii="Times New Roman" w:eastAsia="Calibri" w:hAnsi="Times New Roman"/>
          <w:sz w:val="24"/>
          <w:szCs w:val="24"/>
        </w:rPr>
        <w:t xml:space="preserve"> 2021. évben 4</w:t>
      </w:r>
      <w:r>
        <w:rPr>
          <w:rFonts w:ascii="Times New Roman" w:eastAsia="Calibri" w:hAnsi="Times New Roman"/>
          <w:sz w:val="24"/>
          <w:szCs w:val="24"/>
        </w:rPr>
        <w:t xml:space="preserve"> pályázó</w:t>
      </w:r>
      <w:r w:rsidR="003411CF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2022. évben 7 pályázó</w:t>
      </w:r>
      <w:r w:rsidR="003411CF">
        <w:rPr>
          <w:rFonts w:ascii="Times New Roman" w:eastAsia="Calibri" w:hAnsi="Times New Roman"/>
          <w:sz w:val="24"/>
          <w:szCs w:val="24"/>
        </w:rPr>
        <w:t>, 2023. évben 25 pályázó együttműködésével</w:t>
      </w:r>
      <w:r>
        <w:rPr>
          <w:rFonts w:ascii="Times New Roman" w:eastAsia="Calibri" w:hAnsi="Times New Roman"/>
          <w:sz w:val="24"/>
          <w:szCs w:val="24"/>
        </w:rPr>
        <w:t xml:space="preserve"> valósult meg. </w:t>
      </w:r>
    </w:p>
    <w:p w:rsidR="000F3F93" w:rsidRDefault="000F3F93" w:rsidP="00887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proofErr w:type="gramStart"/>
      <w:r>
        <w:rPr>
          <w:rFonts w:ascii="Times New Roman" w:eastAsia="Calibri" w:hAnsi="Times New Roman"/>
          <w:sz w:val="24"/>
          <w:szCs w:val="24"/>
        </w:rPr>
        <w:t>Rendelet vonatkozó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rendelkezései az alábbiak:</w:t>
      </w:r>
    </w:p>
    <w:p w:rsidR="000F3F93" w:rsidRPr="004C35D3" w:rsidRDefault="000F3F93" w:rsidP="00887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4C35D3">
        <w:rPr>
          <w:rFonts w:ascii="Times New Roman" w:hAnsi="Times New Roman"/>
          <w:bCs/>
          <w:i/>
          <w:sz w:val="24"/>
          <w:szCs w:val="36"/>
        </w:rPr>
        <w:t>1. §</w:t>
      </w:r>
      <w:r w:rsidRPr="004C35D3">
        <w:rPr>
          <w:rFonts w:ascii="Times New Roman" w:hAnsi="Times New Roman"/>
          <w:i/>
          <w:sz w:val="24"/>
          <w:szCs w:val="36"/>
        </w:rPr>
        <w:t> (1) Budapest Főváros VII. kerület Erzsébetváros Önkormányzatának Képviselő-testülete (a továbbiakban: Képviselő-testület) a kerület közigazgatási területén a rend és a tisztaság, a kulturált környezet kialakítása, a környezetbarát városkép megjelenítése, a kerület szépítése céljából "Tiszta utca, rendes ház" elnevezésű verseny megrendezését határozza el.</w:t>
      </w:r>
    </w:p>
    <w:p w:rsidR="000F3F93" w:rsidRPr="004C35D3" w:rsidRDefault="000F3F93" w:rsidP="00887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36"/>
        </w:rPr>
      </w:pPr>
      <w:r w:rsidRPr="004C35D3">
        <w:rPr>
          <w:rFonts w:ascii="Times New Roman" w:hAnsi="Times New Roman"/>
          <w:i/>
          <w:sz w:val="24"/>
          <w:szCs w:val="36"/>
        </w:rPr>
        <w:t>(2) A verseny meghirdetése pályázati úton történik.</w:t>
      </w:r>
    </w:p>
    <w:p w:rsidR="000F3F93" w:rsidRPr="004C35D3" w:rsidRDefault="000F3F93" w:rsidP="00887B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36"/>
        </w:rPr>
      </w:pPr>
      <w:r w:rsidRPr="004C35D3">
        <w:rPr>
          <w:rFonts w:ascii="Times New Roman" w:hAnsi="Times New Roman"/>
          <w:i/>
          <w:sz w:val="24"/>
          <w:szCs w:val="36"/>
        </w:rPr>
        <w:t>(3) A Képviselő-testület felhatalmazza a Városüzemeltetési Bizottságot (a továbbiakban: Bizottság) hogy a tárgyévi költségvetési rendelet elfogadását követően, legkésőbb minden naptári év április 30. napjáig - a költségvetésben rendelkezésre álló keretösszeg mértékéig, amely összeg a pályázat minden költségét, a díjazási keretösszeget és az Erzsébetváros Kft. bonyolítási díját is magába foglalja - "Tiszta utca, rendes ház" elnevezésű pályázatot írjon ki Budapest Főváros VII. kerület közigazgatási területén lévő</w:t>
      </w:r>
    </w:p>
    <w:p w:rsidR="000F3F93" w:rsidRPr="004C35D3" w:rsidRDefault="000F3F93" w:rsidP="000F3F93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proofErr w:type="gramStart"/>
      <w:r w:rsidRPr="004C35D3">
        <w:rPr>
          <w:rFonts w:ascii="Times New Roman" w:hAnsi="Times New Roman"/>
          <w:i/>
          <w:sz w:val="24"/>
          <w:szCs w:val="36"/>
        </w:rPr>
        <w:t>a</w:t>
      </w:r>
      <w:proofErr w:type="gramEnd"/>
      <w:r w:rsidRPr="004C35D3">
        <w:rPr>
          <w:rFonts w:ascii="Times New Roman" w:hAnsi="Times New Roman"/>
          <w:i/>
          <w:sz w:val="24"/>
          <w:szCs w:val="36"/>
        </w:rPr>
        <w:t>) társasházak,</w:t>
      </w:r>
    </w:p>
    <w:p w:rsidR="000F3F93" w:rsidRPr="004C35D3" w:rsidRDefault="000F3F93" w:rsidP="000F3F93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4C35D3">
        <w:rPr>
          <w:rFonts w:ascii="Times New Roman" w:hAnsi="Times New Roman"/>
          <w:i/>
          <w:sz w:val="24"/>
          <w:szCs w:val="36"/>
        </w:rPr>
        <w:t>b) lakásszövetkezetek (a lakásszövetkezetekről szóló 2004. évi CXV. tv. </w:t>
      </w:r>
      <w:hyperlink r:id="rId8" w:anchor="SZ2" w:history="1">
        <w:r w:rsidRPr="004C35D3">
          <w:rPr>
            <w:rFonts w:ascii="Times New Roman" w:hAnsi="Times New Roman"/>
            <w:i/>
            <w:sz w:val="24"/>
            <w:szCs w:val="36"/>
            <w:u w:val="single"/>
          </w:rPr>
          <w:t>2. §</w:t>
        </w:r>
      </w:hyperlink>
      <w:r w:rsidRPr="004C35D3">
        <w:rPr>
          <w:rFonts w:ascii="Times New Roman" w:hAnsi="Times New Roman"/>
          <w:i/>
          <w:sz w:val="24"/>
          <w:szCs w:val="36"/>
        </w:rPr>
        <w:t xml:space="preserve"> (1) </w:t>
      </w:r>
      <w:proofErr w:type="spellStart"/>
      <w:r w:rsidRPr="004C35D3">
        <w:rPr>
          <w:rFonts w:ascii="Times New Roman" w:hAnsi="Times New Roman"/>
          <w:i/>
          <w:sz w:val="24"/>
          <w:szCs w:val="36"/>
        </w:rPr>
        <w:t>bek</w:t>
      </w:r>
      <w:proofErr w:type="spellEnd"/>
      <w:r w:rsidRPr="004C35D3">
        <w:rPr>
          <w:rFonts w:ascii="Times New Roman" w:hAnsi="Times New Roman"/>
          <w:i/>
          <w:sz w:val="24"/>
          <w:szCs w:val="36"/>
        </w:rPr>
        <w:t>.),</w:t>
      </w:r>
    </w:p>
    <w:p w:rsidR="000F3F93" w:rsidRPr="004C35D3" w:rsidRDefault="000F3F93" w:rsidP="000F3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36"/>
        </w:rPr>
      </w:pPr>
      <w:proofErr w:type="gramStart"/>
      <w:r w:rsidRPr="004C35D3">
        <w:rPr>
          <w:rFonts w:ascii="Times New Roman" w:hAnsi="Times New Roman"/>
          <w:i/>
          <w:sz w:val="24"/>
          <w:szCs w:val="36"/>
        </w:rPr>
        <w:t>részére</w:t>
      </w:r>
      <w:proofErr w:type="gramEnd"/>
      <w:r w:rsidRPr="004C35D3">
        <w:rPr>
          <w:rFonts w:ascii="Times New Roman" w:hAnsi="Times New Roman"/>
          <w:i/>
          <w:sz w:val="24"/>
          <w:szCs w:val="36"/>
        </w:rPr>
        <w:t>.</w:t>
      </w:r>
    </w:p>
    <w:p w:rsidR="000F3F93" w:rsidRPr="004C35D3" w:rsidRDefault="000F3F93" w:rsidP="000F3F93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36"/>
        </w:rPr>
      </w:pPr>
      <w:r w:rsidRPr="004C35D3">
        <w:rPr>
          <w:rFonts w:ascii="Times New Roman" w:hAnsi="Times New Roman"/>
          <w:i/>
          <w:sz w:val="24"/>
          <w:szCs w:val="36"/>
        </w:rPr>
        <w:t>(4) A pályázat keretében legtöbbet tevő, legtöbb pontszámot elérő összesen 25 darab társasház és lakásszövetkezet részére az Önkormányzat a költségvetésben rendelkezésre álló keretösszeg mértékéig díjazást nyújt. Az átadásra kerülő összeg meghatározása a személyi jövedelemadó törvény előírásai figyelembevételével történik.</w:t>
      </w:r>
    </w:p>
    <w:p w:rsidR="000F3F93" w:rsidRPr="004C35D3" w:rsidRDefault="000F3F93" w:rsidP="00887B28">
      <w:pPr>
        <w:pStyle w:val="NormlWeb"/>
        <w:shd w:val="clear" w:color="auto" w:fill="FFFFFF"/>
        <w:jc w:val="both"/>
        <w:rPr>
          <w:i/>
          <w:szCs w:val="36"/>
        </w:rPr>
      </w:pPr>
      <w:r w:rsidRPr="004C35D3">
        <w:rPr>
          <w:rStyle w:val="jel"/>
          <w:i/>
          <w:szCs w:val="36"/>
        </w:rPr>
        <w:t>2.§ (2)</w:t>
      </w:r>
      <w:r w:rsidRPr="004C35D3">
        <w:rPr>
          <w:i/>
          <w:szCs w:val="36"/>
        </w:rPr>
        <w:t xml:space="preserve"> A pályázati felhívás tartalmát (a pályázat egyéb feltételeit, a pályázat benyújtásának feltételeit, az együttműködés feltételeit), a bonyolítás, helyszíni ellenőrzés, értékelés és díjazás szabályait </w:t>
      </w:r>
      <w:proofErr w:type="gramStart"/>
      <w:r w:rsidRPr="004C35D3">
        <w:rPr>
          <w:i/>
          <w:szCs w:val="36"/>
        </w:rPr>
        <w:t>ezen</w:t>
      </w:r>
      <w:proofErr w:type="gramEnd"/>
      <w:r w:rsidRPr="004C35D3">
        <w:rPr>
          <w:i/>
          <w:szCs w:val="36"/>
        </w:rPr>
        <w:t xml:space="preserve"> rendelet keretei között a Bizottság határozza meg. A Bizottság dönt a pályázat eredményének megállapításáról, a pályázók részére nyújtandó díjak összegéről.</w:t>
      </w:r>
    </w:p>
    <w:p w:rsidR="000F3F93" w:rsidRPr="004C35D3" w:rsidRDefault="000F3F93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r w:rsidRPr="004C35D3">
        <w:rPr>
          <w:rStyle w:val="jel"/>
          <w:i/>
          <w:szCs w:val="36"/>
        </w:rPr>
        <w:lastRenderedPageBreak/>
        <w:t>(3)</w:t>
      </w:r>
      <w:r w:rsidRPr="004C35D3">
        <w:rPr>
          <w:i/>
          <w:szCs w:val="36"/>
        </w:rPr>
        <w:t> A pályázat bonyolítását az Erzsébetváros Kft</w:t>
      </w:r>
      <w:r w:rsidR="009470FB" w:rsidRPr="004C35D3">
        <w:rPr>
          <w:i/>
          <w:szCs w:val="36"/>
        </w:rPr>
        <w:t>.</w:t>
      </w:r>
      <w:r w:rsidRPr="004C35D3">
        <w:rPr>
          <w:i/>
          <w:szCs w:val="36"/>
        </w:rPr>
        <w:t xml:space="preserve"> és Budapest Főváros VII. kerület Erzsébetvárosi Polgármesteri Hivatal illetékes Irodája végzi az alábbi feladatmegosztással:</w:t>
      </w:r>
    </w:p>
    <w:p w:rsidR="000F3F93" w:rsidRPr="004C35D3" w:rsidRDefault="000F3F93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proofErr w:type="gramStart"/>
      <w:r w:rsidRPr="004C35D3">
        <w:rPr>
          <w:rStyle w:val="jel"/>
          <w:i/>
          <w:szCs w:val="36"/>
        </w:rPr>
        <w:t>a</w:t>
      </w:r>
      <w:proofErr w:type="gramEnd"/>
      <w:r w:rsidRPr="004C35D3">
        <w:rPr>
          <w:rStyle w:val="jel"/>
          <w:i/>
          <w:szCs w:val="36"/>
        </w:rPr>
        <w:t>)</w:t>
      </w:r>
      <w:r w:rsidRPr="004C35D3">
        <w:rPr>
          <w:i/>
          <w:szCs w:val="36"/>
        </w:rPr>
        <w:t> Erzsébetváros Kft. feladatai: a helyszíni e</w:t>
      </w:r>
      <w:bookmarkStart w:id="3" w:name="_GoBack"/>
      <w:bookmarkEnd w:id="3"/>
      <w:r w:rsidRPr="004C35D3">
        <w:rPr>
          <w:i/>
          <w:szCs w:val="36"/>
        </w:rPr>
        <w:t>llenőrzések lefolytatása dokumentálással, pontozás a pontrendszer alapján, az együttműködési időszakba bekerült pályázók folyamatos havi tájékoztatása az elért eredményeikről, a helyszíni pontozás eredményeinek összesítése,</w:t>
      </w:r>
    </w:p>
    <w:p w:rsidR="000F3F93" w:rsidRPr="004C35D3" w:rsidRDefault="000F3F93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proofErr w:type="gramStart"/>
      <w:r w:rsidRPr="004C35D3">
        <w:rPr>
          <w:rStyle w:val="jel"/>
          <w:i/>
          <w:szCs w:val="36"/>
        </w:rPr>
        <w:t>b)</w:t>
      </w:r>
      <w:r w:rsidRPr="004C35D3">
        <w:rPr>
          <w:i/>
          <w:szCs w:val="36"/>
        </w:rPr>
        <w:t> Budapest Főváros VII. kerület Erzsébetvárosi Polgármesteri Hivatal illetékes Irodája feladatai: döntéselőkészítés a Bizottság részére a felhívás tervezet, a pontozási rendszer (havi helyszíni értékelés alapján adható pontok, súlyozó számok, egyszeri pontszámok vállalt pluszfeladatra) tekintetében, gondoskodás a pályázat meghirdetéséről, beérkezett pályázatok bontása, bontási jegyzőkönyv felvétele a beérkezett érvényes és érvénytelen pályázatok, valamint a benyújtási időpontok rögzítésével, az időrendben beérkező első 50 érvényes pályázó értesítése, hogy számukra az együttműködési időszak helyszíni</w:t>
      </w:r>
      <w:proofErr w:type="gramEnd"/>
      <w:r w:rsidRPr="004C35D3">
        <w:rPr>
          <w:i/>
          <w:szCs w:val="36"/>
        </w:rPr>
        <w:t xml:space="preserve"> </w:t>
      </w:r>
      <w:proofErr w:type="gramStart"/>
      <w:r w:rsidRPr="004C35D3">
        <w:rPr>
          <w:i/>
          <w:szCs w:val="36"/>
        </w:rPr>
        <w:t>ellenőrzései</w:t>
      </w:r>
      <w:proofErr w:type="gramEnd"/>
      <w:r w:rsidRPr="004C35D3">
        <w:rPr>
          <w:i/>
          <w:szCs w:val="36"/>
        </w:rPr>
        <w:t xml:space="preserve"> és az értékelések megkezdődnek, az érvénytelen (hiányosan benyújtott) és eredménytelen (első 50 érvényes pályázaton felüli) pályázatot benyújtó pályázó értesítése ennek tényéről, döntéselőkészítés a Bizottság részére az eredmény megállapítása tárgyában, megállapodások előkészítése.</w:t>
      </w:r>
    </w:p>
    <w:p w:rsidR="000F3F93" w:rsidRPr="004C35D3" w:rsidRDefault="000F3F93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r w:rsidRPr="004C35D3">
        <w:rPr>
          <w:rStyle w:val="jel"/>
          <w:i/>
          <w:szCs w:val="36"/>
        </w:rPr>
        <w:t>(4)</w:t>
      </w:r>
      <w:r w:rsidRPr="004C35D3">
        <w:rPr>
          <w:i/>
          <w:szCs w:val="36"/>
        </w:rPr>
        <w:t> A benyújtási határidőig benyújtott pályázatok közül kizárólag az időben első 50 érvényes pályázatot benyújtott pályázó vesz részt a pályázat együttműködési időszakában.</w:t>
      </w:r>
    </w:p>
    <w:p w:rsidR="000F3F93" w:rsidRPr="004C35D3" w:rsidRDefault="000F3F93" w:rsidP="000F3F93">
      <w:pPr>
        <w:pStyle w:val="NormlWeb"/>
        <w:shd w:val="clear" w:color="auto" w:fill="FFFFFF"/>
        <w:ind w:firstLine="180"/>
        <w:jc w:val="both"/>
        <w:rPr>
          <w:i/>
          <w:szCs w:val="36"/>
        </w:rPr>
      </w:pPr>
      <w:r w:rsidRPr="004C35D3">
        <w:rPr>
          <w:rStyle w:val="jel"/>
          <w:i/>
          <w:szCs w:val="36"/>
        </w:rPr>
        <w:t>(5)</w:t>
      </w:r>
      <w:r w:rsidRPr="004C35D3">
        <w:rPr>
          <w:i/>
          <w:szCs w:val="36"/>
        </w:rPr>
        <w:t> A döntés szerinti díjösszeg pénzügyi teljesítése érdekében a díjazott Pályázó és az Önkormányzat megállapodást köt.</w:t>
      </w:r>
    </w:p>
    <w:p w:rsidR="002B5BC7" w:rsidRPr="003411CF" w:rsidRDefault="00602B7D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24"/>
          <w:szCs w:val="24"/>
        </w:rPr>
      </w:pPr>
      <w:r w:rsidRPr="00FC2AE6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 w:rsidR="003411CF">
        <w:rPr>
          <w:rFonts w:ascii="Times New Roman" w:eastAsia="Calibri" w:hAnsi="Times New Roman"/>
          <w:sz w:val="24"/>
          <w:szCs w:val="24"/>
          <w:lang w:eastAsia="en-US"/>
        </w:rPr>
        <w:t>2024. évi költségvetésében 14</w:t>
      </w:r>
      <w:r w:rsidRPr="00FC2AE6">
        <w:rPr>
          <w:rFonts w:ascii="Times New Roman" w:eastAsia="Calibri" w:hAnsi="Times New Roman"/>
          <w:sz w:val="24"/>
          <w:szCs w:val="24"/>
          <w:lang w:eastAsia="en-US"/>
        </w:rPr>
        <w:t xml:space="preserve">.000.000 forint összegű keret áll rendelkezésre </w:t>
      </w:r>
      <w:r w:rsidR="003411CF">
        <w:rPr>
          <w:rFonts w:ascii="Times New Roman" w:eastAsia="Calibri" w:hAnsi="Times New Roman"/>
          <w:sz w:val="24"/>
          <w:szCs w:val="24"/>
          <w:lang w:eastAsia="en-US"/>
        </w:rPr>
        <w:t>a ’Tiszta utca, rendes ház” 2024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FC2AE6">
        <w:rPr>
          <w:rFonts w:ascii="Times New Roman" w:eastAsia="Calibri" w:hAnsi="Times New Roman"/>
          <w:sz w:val="24"/>
          <w:szCs w:val="24"/>
          <w:lang w:eastAsia="en-US"/>
        </w:rPr>
        <w:t xml:space="preserve"> évi pályázat céljára, </w:t>
      </w:r>
      <w:r w:rsidRPr="00A45B42">
        <w:rPr>
          <w:rFonts w:ascii="Times New Roman" w:eastAsia="Calibri" w:hAnsi="Times New Roman"/>
          <w:sz w:val="24"/>
          <w:szCs w:val="24"/>
          <w:lang w:eastAsia="en-US"/>
        </w:rPr>
        <w:t xml:space="preserve">amely keretösszeg biztosítja </w:t>
      </w:r>
      <w:r w:rsidRPr="00A45B42">
        <w:rPr>
          <w:rFonts w:ascii="Times New Roman" w:hAnsi="Times New Roman"/>
          <w:noProof/>
          <w:sz w:val="24"/>
          <w:szCs w:val="24"/>
        </w:rPr>
        <w:t xml:space="preserve">a legtöbbet tevők díjazásának forrásigényét és a bonyolítás költségét. Az Erzsébetváros </w:t>
      </w:r>
      <w:r w:rsidR="006844D9">
        <w:rPr>
          <w:rFonts w:ascii="Times New Roman" w:hAnsi="Times New Roman"/>
          <w:noProof/>
          <w:sz w:val="24"/>
          <w:szCs w:val="24"/>
        </w:rPr>
        <w:t xml:space="preserve">Fejlesztési és Beruházási </w:t>
      </w:r>
      <w:r w:rsidRPr="00A45B42">
        <w:rPr>
          <w:rFonts w:ascii="Times New Roman" w:hAnsi="Times New Roman"/>
          <w:noProof/>
          <w:sz w:val="24"/>
          <w:szCs w:val="24"/>
        </w:rPr>
        <w:t>K</w:t>
      </w:r>
      <w:r w:rsidR="006844D9">
        <w:rPr>
          <w:rFonts w:ascii="Times New Roman" w:hAnsi="Times New Roman"/>
          <w:noProof/>
          <w:sz w:val="24"/>
          <w:szCs w:val="24"/>
        </w:rPr>
        <w:t>orlátolt Felelősségű Társaság</w:t>
      </w:r>
      <w:r w:rsidRPr="00A45B42">
        <w:rPr>
          <w:rFonts w:ascii="Times New Roman" w:hAnsi="Times New Roman"/>
          <w:noProof/>
          <w:sz w:val="24"/>
          <w:szCs w:val="24"/>
        </w:rPr>
        <w:t xml:space="preserve"> jelezte, hogy a bonyolítás körében </w:t>
      </w:r>
      <w:r w:rsidR="006844D9">
        <w:rPr>
          <w:rFonts w:ascii="Times New Roman" w:hAnsi="Times New Roman"/>
          <w:noProof/>
          <w:sz w:val="24"/>
          <w:szCs w:val="24"/>
        </w:rPr>
        <w:t>feladatait 10.000,-Ft+ÁFA</w:t>
      </w:r>
      <w:r w:rsidRPr="0090411E">
        <w:rPr>
          <w:rFonts w:ascii="Times New Roman" w:hAnsi="Times New Roman"/>
          <w:noProof/>
          <w:sz w:val="24"/>
          <w:szCs w:val="24"/>
        </w:rPr>
        <w:t>/pályázó,</w:t>
      </w:r>
      <w:r w:rsidR="0090411E" w:rsidRPr="0090411E">
        <w:rPr>
          <w:rFonts w:ascii="Times New Roman" w:hAnsi="Times New Roman"/>
          <w:noProof/>
          <w:sz w:val="24"/>
          <w:szCs w:val="24"/>
        </w:rPr>
        <w:t xml:space="preserve"> 5</w:t>
      </w:r>
      <w:r w:rsidR="006844D9">
        <w:rPr>
          <w:rFonts w:ascii="Times New Roman" w:hAnsi="Times New Roman"/>
          <w:noProof/>
          <w:sz w:val="24"/>
          <w:szCs w:val="24"/>
        </w:rPr>
        <w:t>0 pályázó esetén 500.000,-Ft+ÁFA</w:t>
      </w:r>
      <w:r w:rsidR="0090411E" w:rsidRPr="0090411E">
        <w:rPr>
          <w:rFonts w:ascii="Times New Roman" w:hAnsi="Times New Roman"/>
          <w:noProof/>
          <w:sz w:val="24"/>
          <w:szCs w:val="24"/>
        </w:rPr>
        <w:t xml:space="preserve">, bruttó 635.000,-Ft </w:t>
      </w:r>
      <w:r w:rsidRPr="0090411E">
        <w:rPr>
          <w:rFonts w:ascii="Times New Roman" w:hAnsi="Times New Roman"/>
          <w:noProof/>
          <w:sz w:val="24"/>
          <w:szCs w:val="24"/>
        </w:rPr>
        <w:t xml:space="preserve">ellentételezésért vállalja. </w:t>
      </w:r>
      <w:r w:rsidR="0090411E">
        <w:rPr>
          <w:rFonts w:ascii="Times New Roman" w:hAnsi="Times New Roman"/>
          <w:noProof/>
          <w:sz w:val="24"/>
          <w:szCs w:val="24"/>
        </w:rPr>
        <w:t xml:space="preserve">A pályázatban az első 50 érvényes pályázatot benyújtó vesz részt. </w:t>
      </w:r>
      <w:r w:rsidRPr="0090411E">
        <w:rPr>
          <w:rFonts w:ascii="Times New Roman" w:hAnsi="Times New Roman"/>
          <w:noProof/>
          <w:sz w:val="24"/>
          <w:szCs w:val="24"/>
        </w:rPr>
        <w:t xml:space="preserve"> </w:t>
      </w:r>
    </w:p>
    <w:p w:rsidR="002B5BC7" w:rsidRPr="00FC2AE6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B5BC7" w:rsidRDefault="00602B7D" w:rsidP="002B5B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14CE2">
        <w:rPr>
          <w:rFonts w:ascii="Times New Roman" w:hAnsi="Times New Roman"/>
          <w:sz w:val="24"/>
          <w:szCs w:val="24"/>
        </w:rPr>
        <w:t>pályázat lebonyolítás</w:t>
      </w:r>
      <w:r>
        <w:rPr>
          <w:rFonts w:ascii="Times New Roman" w:hAnsi="Times New Roman"/>
          <w:sz w:val="24"/>
          <w:szCs w:val="24"/>
        </w:rPr>
        <w:t>ára</w:t>
      </w:r>
      <w:r w:rsidR="003411CF">
        <w:rPr>
          <w:rFonts w:ascii="Times New Roman" w:hAnsi="Times New Roman"/>
          <w:sz w:val="24"/>
          <w:szCs w:val="24"/>
        </w:rPr>
        <w:t xml:space="preserve"> </w:t>
      </w:r>
      <w:r w:rsidRPr="00714CE2">
        <w:rPr>
          <w:rFonts w:ascii="Times New Roman" w:hAnsi="Times New Roman"/>
          <w:sz w:val="24"/>
          <w:szCs w:val="24"/>
        </w:rPr>
        <w:t>202</w:t>
      </w:r>
      <w:r w:rsidR="003411CF">
        <w:rPr>
          <w:rFonts w:ascii="Times New Roman" w:hAnsi="Times New Roman"/>
          <w:sz w:val="24"/>
          <w:szCs w:val="24"/>
        </w:rPr>
        <w:t>4</w:t>
      </w:r>
      <w:r w:rsidRPr="00714CE2">
        <w:rPr>
          <w:rFonts w:ascii="Times New Roman" w:hAnsi="Times New Roman"/>
          <w:sz w:val="24"/>
          <w:szCs w:val="24"/>
        </w:rPr>
        <w:t>. évben a következő határidők szerint</w:t>
      </w:r>
      <w:r>
        <w:rPr>
          <w:rFonts w:ascii="Times New Roman" w:hAnsi="Times New Roman"/>
          <w:sz w:val="24"/>
          <w:szCs w:val="24"/>
        </w:rPr>
        <w:t xml:space="preserve"> kerülhet sor:</w:t>
      </w:r>
      <w:r w:rsidRPr="00714CE2">
        <w:rPr>
          <w:rFonts w:ascii="Times New Roman" w:hAnsi="Times New Roman"/>
          <w:sz w:val="24"/>
          <w:szCs w:val="24"/>
        </w:rPr>
        <w:t xml:space="preserve"> </w:t>
      </w:r>
    </w:p>
    <w:p w:rsidR="002B5BC7" w:rsidRPr="0005104B" w:rsidRDefault="002B5BC7" w:rsidP="002B5BC7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2B5BC7" w:rsidRPr="00714CE2" w:rsidRDefault="00602B7D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2024. április 30. napjáig meghirdetésre kerül,</w:t>
      </w:r>
    </w:p>
    <w:p w:rsidR="002B5BC7" w:rsidRPr="00FC2AE6" w:rsidRDefault="00602B7D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C2AE6">
        <w:rPr>
          <w:rFonts w:ascii="Times New Roman" w:hAnsi="Times New Roman"/>
          <w:sz w:val="24"/>
          <w:szCs w:val="24"/>
        </w:rPr>
        <w:t>a pályázato</w:t>
      </w:r>
      <w:r w:rsidR="003411CF">
        <w:rPr>
          <w:rFonts w:ascii="Times New Roman" w:hAnsi="Times New Roman"/>
          <w:sz w:val="24"/>
          <w:szCs w:val="24"/>
        </w:rPr>
        <w:t xml:space="preserve">k benyújtási </w:t>
      </w:r>
      <w:proofErr w:type="spellStart"/>
      <w:r w:rsidR="003411CF">
        <w:rPr>
          <w:rFonts w:ascii="Times New Roman" w:hAnsi="Times New Roman"/>
          <w:sz w:val="24"/>
          <w:szCs w:val="24"/>
        </w:rPr>
        <w:t>véghatárideje</w:t>
      </w:r>
      <w:proofErr w:type="spellEnd"/>
      <w:r w:rsidR="003411CF">
        <w:rPr>
          <w:rFonts w:ascii="Times New Roman" w:hAnsi="Times New Roman"/>
          <w:sz w:val="24"/>
          <w:szCs w:val="24"/>
        </w:rPr>
        <w:t>: 2024</w:t>
      </w:r>
      <w:r w:rsidRPr="00FC2AE6">
        <w:rPr>
          <w:rFonts w:ascii="Times New Roman" w:hAnsi="Times New Roman"/>
          <w:sz w:val="24"/>
          <w:szCs w:val="24"/>
        </w:rPr>
        <w:t>. május 31. napja,</w:t>
      </w:r>
    </w:p>
    <w:p w:rsidR="002B5BC7" w:rsidRPr="00FC2AE6" w:rsidRDefault="00602B7D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együttműködés időszaka: 2024. július 01. – 2024</w:t>
      </w:r>
      <w:r w:rsidRPr="00FC2AE6">
        <w:rPr>
          <w:rFonts w:ascii="Times New Roman" w:hAnsi="Times New Roman"/>
          <w:sz w:val="24"/>
          <w:szCs w:val="24"/>
        </w:rPr>
        <w:t>. december 31.</w:t>
      </w:r>
    </w:p>
    <w:p w:rsidR="002B5BC7" w:rsidRPr="00FC2AE6" w:rsidRDefault="00602B7D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C2AE6">
        <w:rPr>
          <w:rFonts w:ascii="Times New Roman" w:hAnsi="Times New Roman"/>
          <w:sz w:val="24"/>
          <w:szCs w:val="24"/>
        </w:rPr>
        <w:t>eredménym</w:t>
      </w:r>
      <w:r w:rsidR="003411CF">
        <w:rPr>
          <w:rFonts w:ascii="Times New Roman" w:hAnsi="Times New Roman"/>
          <w:sz w:val="24"/>
          <w:szCs w:val="24"/>
        </w:rPr>
        <w:t>egállapítás, díjak átadása: 2025</w:t>
      </w:r>
      <w:r w:rsidRPr="00FC2AE6">
        <w:rPr>
          <w:rFonts w:ascii="Times New Roman" w:hAnsi="Times New Roman"/>
          <w:sz w:val="24"/>
          <w:szCs w:val="24"/>
        </w:rPr>
        <w:t>. március 31. napjáig.</w:t>
      </w:r>
    </w:p>
    <w:p w:rsidR="002B5BC7" w:rsidRPr="000309D4" w:rsidRDefault="002B5BC7" w:rsidP="002B5BC7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:rsidR="002B5BC7" w:rsidRDefault="00602B7D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0F3F93">
        <w:rPr>
          <w:rFonts w:ascii="Times New Roman" w:eastAsia="Calibri" w:hAnsi="Times New Roman"/>
          <w:sz w:val="24"/>
          <w:szCs w:val="24"/>
        </w:rPr>
        <w:t>R</w:t>
      </w:r>
      <w:r>
        <w:rPr>
          <w:rFonts w:ascii="Times New Roman" w:eastAsia="Calibri" w:hAnsi="Times New Roman"/>
          <w:sz w:val="24"/>
          <w:szCs w:val="24"/>
        </w:rPr>
        <w:t xml:space="preserve">endelet alapján a Városüzemeltetési Iroda előkészítette a határozat mellékletét képező pályázati </w:t>
      </w:r>
      <w:r w:rsidRPr="00A45B42">
        <w:rPr>
          <w:rFonts w:ascii="Times New Roman" w:eastAsia="Calibri" w:hAnsi="Times New Roman"/>
          <w:sz w:val="24"/>
          <w:szCs w:val="24"/>
        </w:rPr>
        <w:t xml:space="preserve">felhívást és mellékleteit – a pályázati adatlapot és a megállapodás tervezetet. A pályázati felhívás </w:t>
      </w:r>
      <w:r w:rsidRPr="00DE1D3E">
        <w:rPr>
          <w:rFonts w:ascii="Times New Roman" w:eastAsia="Calibri" w:hAnsi="Times New Roman"/>
          <w:sz w:val="24"/>
          <w:szCs w:val="24"/>
        </w:rPr>
        <w:t xml:space="preserve">tartalmazza </w:t>
      </w:r>
      <w:r w:rsidRPr="0090411E">
        <w:rPr>
          <w:rFonts w:ascii="Times New Roman" w:eastAsia="Calibri" w:hAnsi="Times New Roman"/>
          <w:sz w:val="24"/>
          <w:szCs w:val="24"/>
        </w:rPr>
        <w:t xml:space="preserve">a </w:t>
      </w:r>
      <w:r w:rsidR="0090411E" w:rsidRPr="0090411E">
        <w:rPr>
          <w:rFonts w:ascii="Times New Roman" w:eastAsia="Calibri" w:hAnsi="Times New Roman"/>
          <w:sz w:val="24"/>
          <w:szCs w:val="24"/>
        </w:rPr>
        <w:t>13.0</w:t>
      </w:r>
      <w:r w:rsidRPr="0090411E">
        <w:rPr>
          <w:rFonts w:ascii="Times New Roman" w:eastAsia="Calibri" w:hAnsi="Times New Roman"/>
          <w:sz w:val="24"/>
          <w:szCs w:val="24"/>
        </w:rPr>
        <w:t xml:space="preserve">00.000,-Ft díjazási keretösszeg elvi felosztását. Az </w:t>
      </w:r>
      <w:r>
        <w:rPr>
          <w:rFonts w:ascii="Times New Roman" w:eastAsia="Calibri" w:hAnsi="Times New Roman"/>
          <w:sz w:val="24"/>
          <w:szCs w:val="24"/>
        </w:rPr>
        <w:t>első 25 legjobban teljesítő pályázó kerül díjazásra.</w:t>
      </w:r>
    </w:p>
    <w:p w:rsidR="002B5BC7" w:rsidRDefault="00602B7D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0F3F9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endelet alapján a Városüzemeltetési Bizottság jogosult jóváhagyni </w:t>
      </w:r>
      <w:r w:rsidR="0041088B">
        <w:rPr>
          <w:rFonts w:ascii="Times New Roman" w:hAnsi="Times New Roman"/>
          <w:noProof/>
          <w:sz w:val="24"/>
          <w:szCs w:val="24"/>
        </w:rPr>
        <w:t>a 2024</w:t>
      </w:r>
      <w:r>
        <w:rPr>
          <w:rFonts w:ascii="Times New Roman" w:hAnsi="Times New Roman"/>
          <w:noProof/>
          <w:sz w:val="24"/>
          <w:szCs w:val="24"/>
        </w:rPr>
        <w:t>. évi „Tiszta utca, rendes ház” pályázat felhívását és mellékleteit.</w:t>
      </w:r>
    </w:p>
    <w:p w:rsidR="002B5BC7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BC7" w:rsidRPr="00A37C68" w:rsidRDefault="002B5BC7" w:rsidP="002B5B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BC7" w:rsidRDefault="002B5BC7" w:rsidP="00887B28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B5BC7" w:rsidRPr="007252B5" w:rsidRDefault="00602B7D" w:rsidP="002B5BC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252B5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2B5BC7" w:rsidRPr="007252B5" w:rsidRDefault="002B5BC7" w:rsidP="002B5BC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B5BC7" w:rsidRPr="007252B5" w:rsidRDefault="00602B7D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52B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Képviselő-testülete </w:t>
      </w:r>
      <w:r w:rsidRPr="007252B5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7252B5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 w:rsidRPr="007252B5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41088B"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(II</w:t>
      </w:r>
      <w:r w:rsidR="0041088B">
        <w:rPr>
          <w:rFonts w:ascii="Times New Roman" w:eastAsia="Calibri" w:hAnsi="Times New Roman"/>
          <w:b/>
          <w:sz w:val="24"/>
          <w:szCs w:val="24"/>
          <w:u w:val="single"/>
        </w:rPr>
        <w:t>I. 19</w:t>
      </w:r>
      <w:r w:rsidRPr="007252B5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="0041088B">
        <w:rPr>
          <w:rFonts w:ascii="Times New Roman" w:hAnsi="Times New Roman"/>
          <w:b/>
          <w:sz w:val="24"/>
          <w:szCs w:val="24"/>
          <w:u w:val="single"/>
        </w:rPr>
        <w:t>a 2024</w:t>
      </w:r>
      <w:r w:rsidRPr="007252B5">
        <w:rPr>
          <w:rFonts w:ascii="Times New Roman" w:hAnsi="Times New Roman"/>
          <w:b/>
          <w:sz w:val="24"/>
          <w:szCs w:val="24"/>
          <w:u w:val="single"/>
        </w:rPr>
        <w:t>. évi „Tiszta utca, rendes ház” pályázat kiírásáról</w:t>
      </w:r>
    </w:p>
    <w:p w:rsidR="002B5BC7" w:rsidRPr="007252B5" w:rsidRDefault="002B5BC7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7252B5" w:rsidRDefault="00602B7D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252B5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2B5BC7" w:rsidRPr="007252B5" w:rsidRDefault="002B5BC7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2B5BC7" w:rsidRPr="007252B5" w:rsidRDefault="00602B7D" w:rsidP="002B5BC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7252B5">
        <w:rPr>
          <w:rFonts w:ascii="Times New Roman" w:eastAsia="Calibri" w:hAnsi="Times New Roman"/>
          <w:bCs/>
          <w:sz w:val="24"/>
          <w:szCs w:val="24"/>
        </w:rPr>
        <w:t>jóváhagyja a jelen h</w:t>
      </w:r>
      <w:r w:rsidR="0041088B">
        <w:rPr>
          <w:rFonts w:ascii="Times New Roman" w:eastAsia="Calibri" w:hAnsi="Times New Roman"/>
          <w:bCs/>
          <w:sz w:val="24"/>
          <w:szCs w:val="24"/>
        </w:rPr>
        <w:t>atározat mellékletét képező 2024</w:t>
      </w:r>
      <w:r w:rsidRPr="007252B5">
        <w:rPr>
          <w:rFonts w:ascii="Times New Roman" w:eastAsia="Calibri" w:hAnsi="Times New Roman"/>
          <w:bCs/>
          <w:sz w:val="24"/>
          <w:szCs w:val="24"/>
        </w:rPr>
        <w:t xml:space="preserve">. évi „Tiszta utca, rendes ház” </w:t>
      </w:r>
      <w:r>
        <w:rPr>
          <w:rFonts w:ascii="Times New Roman" w:eastAsia="Calibri" w:hAnsi="Times New Roman"/>
          <w:bCs/>
          <w:sz w:val="24"/>
          <w:szCs w:val="24"/>
        </w:rPr>
        <w:t>pályázat</w:t>
      </w:r>
      <w:r w:rsidRPr="007252B5">
        <w:rPr>
          <w:rFonts w:ascii="Times New Roman" w:eastAsia="Calibri" w:hAnsi="Times New Roman"/>
          <w:bCs/>
          <w:sz w:val="24"/>
          <w:szCs w:val="24"/>
        </w:rPr>
        <w:t xml:space="preserve"> pályázati felhívását és mellékleteit, </w:t>
      </w:r>
    </w:p>
    <w:p w:rsidR="002B5BC7" w:rsidRPr="007252B5" w:rsidRDefault="00602B7D" w:rsidP="002B5BC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7252B5">
        <w:rPr>
          <w:rFonts w:ascii="Times New Roman" w:eastAsia="Calibri" w:hAnsi="Times New Roman"/>
          <w:sz w:val="24"/>
          <w:szCs w:val="24"/>
        </w:rPr>
        <w:t xml:space="preserve"> felk</w:t>
      </w:r>
      <w:r>
        <w:rPr>
          <w:rFonts w:ascii="Times New Roman" w:eastAsia="Calibri" w:hAnsi="Times New Roman"/>
          <w:sz w:val="24"/>
          <w:szCs w:val="24"/>
        </w:rPr>
        <w:t>éri a Jegyzőt, hogy gondoskodjon</w:t>
      </w:r>
      <w:r w:rsidRPr="007252B5">
        <w:rPr>
          <w:rFonts w:ascii="Times New Roman" w:eastAsia="Calibri" w:hAnsi="Times New Roman"/>
          <w:sz w:val="24"/>
          <w:szCs w:val="24"/>
        </w:rPr>
        <w:t xml:space="preserve"> a felhívás és mellékletei közzétételéről. </w:t>
      </w:r>
    </w:p>
    <w:p w:rsidR="002B5BC7" w:rsidRPr="007252B5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3D7BAA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C36250" w:rsidRDefault="00602B7D" w:rsidP="002B5BC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C36250">
        <w:rPr>
          <w:rFonts w:ascii="Times New Roman" w:hAnsi="Times New Roman"/>
          <w:sz w:val="24"/>
          <w:szCs w:val="24"/>
        </w:rPr>
        <w:t xml:space="preserve">Niedermüller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386F8C" w:rsidRDefault="00602B7D" w:rsidP="00386F8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="00531CC4">
        <w:rPr>
          <w:rFonts w:ascii="Times New Roman" w:hAnsi="Times New Roman"/>
          <w:sz w:val="24"/>
          <w:szCs w:val="24"/>
        </w:rPr>
        <w:t xml:space="preserve">1.pont tekintetében 2024. </w:t>
      </w:r>
      <w:proofErr w:type="gramStart"/>
      <w:r w:rsidR="00531CC4">
        <w:rPr>
          <w:rFonts w:ascii="Times New Roman" w:hAnsi="Times New Roman"/>
          <w:sz w:val="24"/>
          <w:szCs w:val="24"/>
        </w:rPr>
        <w:t>március</w:t>
      </w:r>
      <w:proofErr w:type="gramEnd"/>
      <w:r w:rsidR="00531CC4">
        <w:rPr>
          <w:rFonts w:ascii="Times New Roman" w:hAnsi="Times New Roman"/>
          <w:sz w:val="24"/>
          <w:szCs w:val="24"/>
        </w:rPr>
        <w:t xml:space="preserve"> 19. </w:t>
      </w:r>
    </w:p>
    <w:p w:rsidR="002B5BC7" w:rsidRDefault="00386F8C" w:rsidP="00386F8C">
      <w:pPr>
        <w:widowControl w:val="0"/>
        <w:autoSpaceDE w:val="0"/>
        <w:autoSpaceDN w:val="0"/>
        <w:adjustRightInd w:val="0"/>
        <w:spacing w:after="0"/>
        <w:ind w:left="1843"/>
        <w:rPr>
          <w:rFonts w:ascii="Times New Roman" w:hAnsi="Times New Roman"/>
          <w:sz w:val="24"/>
          <w:szCs w:val="24"/>
        </w:rPr>
      </w:pPr>
      <w:r w:rsidRPr="00386F8C">
        <w:rPr>
          <w:rFonts w:ascii="Times New Roman" w:hAnsi="Times New Roman"/>
          <w:sz w:val="24"/>
          <w:szCs w:val="24"/>
        </w:rPr>
        <w:t>2</w:t>
      </w:r>
      <w:proofErr w:type="gramStart"/>
      <w:r w:rsidRPr="00386F8C">
        <w:rPr>
          <w:rFonts w:ascii="Times New Roman" w:hAnsi="Times New Roman"/>
          <w:sz w:val="24"/>
          <w:szCs w:val="24"/>
        </w:rPr>
        <w:t>.</w:t>
      </w:r>
      <w:r w:rsidR="00531CC4">
        <w:rPr>
          <w:rFonts w:ascii="Times New Roman" w:hAnsi="Times New Roman"/>
          <w:sz w:val="24"/>
          <w:szCs w:val="24"/>
        </w:rPr>
        <w:t>pont</w:t>
      </w:r>
      <w:proofErr w:type="gramEnd"/>
      <w:r w:rsidR="00531CC4">
        <w:rPr>
          <w:rFonts w:ascii="Times New Roman" w:hAnsi="Times New Roman"/>
          <w:sz w:val="24"/>
          <w:szCs w:val="24"/>
        </w:rPr>
        <w:t xml:space="preserve"> tekintetében 2024. március 31. </w:t>
      </w:r>
    </w:p>
    <w:p w:rsidR="002B5BC7" w:rsidRPr="00C36250" w:rsidRDefault="002B5BC7" w:rsidP="002B5BC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2B5BC7" w:rsidRPr="007B4AA3" w:rsidRDefault="002B5BC7" w:rsidP="002B5B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B5BC7" w:rsidRPr="0090411E" w:rsidRDefault="00602B7D" w:rsidP="002B5B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0411E">
        <w:rPr>
          <w:rFonts w:ascii="Times New Roman" w:hAnsi="Times New Roman"/>
          <w:bCs/>
          <w:sz w:val="24"/>
          <w:szCs w:val="24"/>
        </w:rPr>
        <w:t xml:space="preserve">Budapest, 2024. </w:t>
      </w:r>
      <w:r w:rsidR="0090411E" w:rsidRPr="0090411E">
        <w:rPr>
          <w:rFonts w:ascii="Times New Roman" w:hAnsi="Times New Roman"/>
          <w:bCs/>
          <w:sz w:val="24"/>
          <w:szCs w:val="24"/>
        </w:rPr>
        <w:t>február 29</w:t>
      </w:r>
      <w:r w:rsidRPr="0090411E">
        <w:rPr>
          <w:rFonts w:ascii="Times New Roman" w:hAnsi="Times New Roman"/>
          <w:bCs/>
          <w:sz w:val="24"/>
          <w:szCs w:val="24"/>
        </w:rPr>
        <w:t>.</w:t>
      </w:r>
    </w:p>
    <w:p w:rsidR="002B5BC7" w:rsidRPr="00A74E62" w:rsidRDefault="002B5BC7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436FFB" w:rsidRDefault="002B5BC7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036EED" w:rsidRDefault="00602B7D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Jávori Péter</w:t>
      </w:r>
    </w:p>
    <w:p w:rsidR="002B5BC7" w:rsidRPr="00FA356E" w:rsidRDefault="00602B7D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DA6871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>roda</w:t>
      </w:r>
      <w:r w:rsidR="00DA68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vezető</w:t>
      </w:r>
      <w:r w:rsidR="00DA6871">
        <w:rPr>
          <w:rFonts w:ascii="Times New Roman" w:hAnsi="Times New Roman"/>
          <w:sz w:val="24"/>
          <w:szCs w:val="24"/>
        </w:rPr>
        <w:t>je</w:t>
      </w:r>
    </w:p>
    <w:p w:rsidR="002B5BC7" w:rsidRPr="00B8454E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B5BC7" w:rsidRPr="00320678" w:rsidRDefault="002B5BC7" w:rsidP="002B5BC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31CC4" w:rsidRDefault="00531CC4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887B28" w:rsidRDefault="00531CC4" w:rsidP="00887B28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H</w:t>
      </w:r>
      <w:r w:rsidR="00602B7D">
        <w:rPr>
          <w:rFonts w:ascii="Times New Roman" w:eastAsia="Calibri" w:hAnsi="Times New Roman"/>
          <w:sz w:val="24"/>
          <w:szCs w:val="24"/>
        </w:rPr>
        <w:t>atározati javaslat mellélete: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602B7D" w:rsidRPr="00887B28">
        <w:rPr>
          <w:rFonts w:ascii="Times New Roman" w:eastAsia="Calibri" w:hAnsi="Times New Roman"/>
          <w:sz w:val="24"/>
          <w:szCs w:val="24"/>
        </w:rPr>
        <w:t>pályázati felhívás és mellékletei (jelentkezési adatlap</w:t>
      </w:r>
      <w:proofErr w:type="gramStart"/>
      <w:r w:rsidR="00602B7D" w:rsidRPr="00887B28">
        <w:rPr>
          <w:rFonts w:ascii="Times New Roman" w:eastAsia="Calibri" w:hAnsi="Times New Roman"/>
          <w:sz w:val="24"/>
          <w:szCs w:val="24"/>
        </w:rPr>
        <w:t xml:space="preserve">,  </w:t>
      </w:r>
      <w:r w:rsidR="00602B7D" w:rsidRPr="00887B28">
        <w:rPr>
          <w:rFonts w:ascii="Times New Roman" w:hAnsi="Times New Roman"/>
          <w:sz w:val="24"/>
          <w:szCs w:val="24"/>
        </w:rPr>
        <w:t>megállapodás</w:t>
      </w:r>
      <w:proofErr w:type="gramEnd"/>
      <w:r w:rsidR="00602B7D" w:rsidRPr="00887B28">
        <w:rPr>
          <w:rFonts w:ascii="Times New Roman" w:hAnsi="Times New Roman"/>
          <w:sz w:val="24"/>
          <w:szCs w:val="24"/>
        </w:rPr>
        <w:t xml:space="preserve"> tervezet)</w:t>
      </w:r>
    </w:p>
    <w:p w:rsidR="002B5BC7" w:rsidRPr="00436FFB" w:rsidRDefault="002B5BC7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436FFB" w:rsidRDefault="002B5BC7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C92" w:rsidRDefault="008E3C92">
      <w:pPr>
        <w:spacing w:after="0" w:line="240" w:lineRule="auto"/>
      </w:pPr>
      <w:r>
        <w:separator/>
      </w:r>
    </w:p>
  </w:endnote>
  <w:endnote w:type="continuationSeparator" w:id="0">
    <w:p w:rsidR="008E3C92" w:rsidRDefault="008E3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02B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C35D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C92" w:rsidRDefault="008E3C92">
      <w:pPr>
        <w:spacing w:after="0" w:line="240" w:lineRule="auto"/>
      </w:pPr>
      <w:r>
        <w:separator/>
      </w:r>
    </w:p>
  </w:footnote>
  <w:footnote w:type="continuationSeparator" w:id="0">
    <w:p w:rsidR="008E3C92" w:rsidRDefault="008E3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9507B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292AE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C826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A6C3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48FD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1232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FC33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46D8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F4DA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B8E81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34B7DA" w:tentative="1">
      <w:start w:val="1"/>
      <w:numFmt w:val="lowerLetter"/>
      <w:lvlText w:val="%2."/>
      <w:lvlJc w:val="left"/>
      <w:pPr>
        <w:ind w:left="1440" w:hanging="360"/>
      </w:pPr>
    </w:lvl>
    <w:lvl w:ilvl="2" w:tplc="D5304E54" w:tentative="1">
      <w:start w:val="1"/>
      <w:numFmt w:val="lowerRoman"/>
      <w:lvlText w:val="%3."/>
      <w:lvlJc w:val="right"/>
      <w:pPr>
        <w:ind w:left="2160" w:hanging="180"/>
      </w:pPr>
    </w:lvl>
    <w:lvl w:ilvl="3" w:tplc="69B4953A" w:tentative="1">
      <w:start w:val="1"/>
      <w:numFmt w:val="decimal"/>
      <w:lvlText w:val="%4."/>
      <w:lvlJc w:val="left"/>
      <w:pPr>
        <w:ind w:left="2880" w:hanging="360"/>
      </w:pPr>
    </w:lvl>
    <w:lvl w:ilvl="4" w:tplc="776CDADE" w:tentative="1">
      <w:start w:val="1"/>
      <w:numFmt w:val="lowerLetter"/>
      <w:lvlText w:val="%5."/>
      <w:lvlJc w:val="left"/>
      <w:pPr>
        <w:ind w:left="3600" w:hanging="360"/>
      </w:pPr>
    </w:lvl>
    <w:lvl w:ilvl="5" w:tplc="F94A4704" w:tentative="1">
      <w:start w:val="1"/>
      <w:numFmt w:val="lowerRoman"/>
      <w:lvlText w:val="%6."/>
      <w:lvlJc w:val="right"/>
      <w:pPr>
        <w:ind w:left="4320" w:hanging="180"/>
      </w:pPr>
    </w:lvl>
    <w:lvl w:ilvl="6" w:tplc="CDEC8FF6" w:tentative="1">
      <w:start w:val="1"/>
      <w:numFmt w:val="decimal"/>
      <w:lvlText w:val="%7."/>
      <w:lvlJc w:val="left"/>
      <w:pPr>
        <w:ind w:left="5040" w:hanging="360"/>
      </w:pPr>
    </w:lvl>
    <w:lvl w:ilvl="7" w:tplc="65E45D8E" w:tentative="1">
      <w:start w:val="1"/>
      <w:numFmt w:val="lowerLetter"/>
      <w:lvlText w:val="%8."/>
      <w:lvlJc w:val="left"/>
      <w:pPr>
        <w:ind w:left="5760" w:hanging="360"/>
      </w:pPr>
    </w:lvl>
    <w:lvl w:ilvl="8" w:tplc="AE9E67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40857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C082FE2" w:tentative="1">
      <w:start w:val="1"/>
      <w:numFmt w:val="lowerLetter"/>
      <w:lvlText w:val="%2."/>
      <w:lvlJc w:val="left"/>
      <w:pPr>
        <w:ind w:left="1800" w:hanging="360"/>
      </w:pPr>
    </w:lvl>
    <w:lvl w:ilvl="2" w:tplc="51C8FBD6" w:tentative="1">
      <w:start w:val="1"/>
      <w:numFmt w:val="lowerRoman"/>
      <w:lvlText w:val="%3."/>
      <w:lvlJc w:val="right"/>
      <w:pPr>
        <w:ind w:left="2520" w:hanging="180"/>
      </w:pPr>
    </w:lvl>
    <w:lvl w:ilvl="3" w:tplc="D8CEEC58" w:tentative="1">
      <w:start w:val="1"/>
      <w:numFmt w:val="decimal"/>
      <w:lvlText w:val="%4."/>
      <w:lvlJc w:val="left"/>
      <w:pPr>
        <w:ind w:left="3240" w:hanging="360"/>
      </w:pPr>
    </w:lvl>
    <w:lvl w:ilvl="4" w:tplc="923209E8" w:tentative="1">
      <w:start w:val="1"/>
      <w:numFmt w:val="lowerLetter"/>
      <w:lvlText w:val="%5."/>
      <w:lvlJc w:val="left"/>
      <w:pPr>
        <w:ind w:left="3960" w:hanging="360"/>
      </w:pPr>
    </w:lvl>
    <w:lvl w:ilvl="5" w:tplc="734CB5BC" w:tentative="1">
      <w:start w:val="1"/>
      <w:numFmt w:val="lowerRoman"/>
      <w:lvlText w:val="%6."/>
      <w:lvlJc w:val="right"/>
      <w:pPr>
        <w:ind w:left="4680" w:hanging="180"/>
      </w:pPr>
    </w:lvl>
    <w:lvl w:ilvl="6" w:tplc="638EA784" w:tentative="1">
      <w:start w:val="1"/>
      <w:numFmt w:val="decimal"/>
      <w:lvlText w:val="%7."/>
      <w:lvlJc w:val="left"/>
      <w:pPr>
        <w:ind w:left="5400" w:hanging="360"/>
      </w:pPr>
    </w:lvl>
    <w:lvl w:ilvl="7" w:tplc="E05A7604" w:tentative="1">
      <w:start w:val="1"/>
      <w:numFmt w:val="lowerLetter"/>
      <w:lvlText w:val="%8."/>
      <w:lvlJc w:val="left"/>
      <w:pPr>
        <w:ind w:left="6120" w:hanging="360"/>
      </w:pPr>
    </w:lvl>
    <w:lvl w:ilvl="8" w:tplc="E042E0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C885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8AE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1E64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0EEB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C18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4C9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DEBC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238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A603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9E8E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22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6C0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E38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ECA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020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09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022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743A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560C"/>
    <w:multiLevelType w:val="hybridMultilevel"/>
    <w:tmpl w:val="BFB2AFBE"/>
    <w:lvl w:ilvl="0" w:tplc="86E21C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C3A493C" w:tentative="1">
      <w:start w:val="1"/>
      <w:numFmt w:val="lowerLetter"/>
      <w:lvlText w:val="%2."/>
      <w:lvlJc w:val="left"/>
      <w:pPr>
        <w:ind w:left="1440" w:hanging="360"/>
      </w:pPr>
    </w:lvl>
    <w:lvl w:ilvl="2" w:tplc="D06A2D8A" w:tentative="1">
      <w:start w:val="1"/>
      <w:numFmt w:val="lowerRoman"/>
      <w:lvlText w:val="%3."/>
      <w:lvlJc w:val="right"/>
      <w:pPr>
        <w:ind w:left="2160" w:hanging="180"/>
      </w:pPr>
    </w:lvl>
    <w:lvl w:ilvl="3" w:tplc="807A6AF6" w:tentative="1">
      <w:start w:val="1"/>
      <w:numFmt w:val="decimal"/>
      <w:lvlText w:val="%4."/>
      <w:lvlJc w:val="left"/>
      <w:pPr>
        <w:ind w:left="2880" w:hanging="360"/>
      </w:pPr>
    </w:lvl>
    <w:lvl w:ilvl="4" w:tplc="D144980E" w:tentative="1">
      <w:start w:val="1"/>
      <w:numFmt w:val="lowerLetter"/>
      <w:lvlText w:val="%5."/>
      <w:lvlJc w:val="left"/>
      <w:pPr>
        <w:ind w:left="3600" w:hanging="360"/>
      </w:pPr>
    </w:lvl>
    <w:lvl w:ilvl="5" w:tplc="EBA0105C" w:tentative="1">
      <w:start w:val="1"/>
      <w:numFmt w:val="lowerRoman"/>
      <w:lvlText w:val="%6."/>
      <w:lvlJc w:val="right"/>
      <w:pPr>
        <w:ind w:left="4320" w:hanging="180"/>
      </w:pPr>
    </w:lvl>
    <w:lvl w:ilvl="6" w:tplc="21028D80" w:tentative="1">
      <w:start w:val="1"/>
      <w:numFmt w:val="decimal"/>
      <w:lvlText w:val="%7."/>
      <w:lvlJc w:val="left"/>
      <w:pPr>
        <w:ind w:left="5040" w:hanging="360"/>
      </w:pPr>
    </w:lvl>
    <w:lvl w:ilvl="7" w:tplc="D150733A" w:tentative="1">
      <w:start w:val="1"/>
      <w:numFmt w:val="lowerLetter"/>
      <w:lvlText w:val="%8."/>
      <w:lvlJc w:val="left"/>
      <w:pPr>
        <w:ind w:left="5760" w:hanging="360"/>
      </w:pPr>
    </w:lvl>
    <w:lvl w:ilvl="8" w:tplc="DE981F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63CE6C9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7E4CE5A" w:tentative="1">
      <w:start w:val="1"/>
      <w:numFmt w:val="lowerLetter"/>
      <w:lvlText w:val="%2."/>
      <w:lvlJc w:val="left"/>
      <w:pPr>
        <w:ind w:left="1146" w:hanging="360"/>
      </w:pPr>
    </w:lvl>
    <w:lvl w:ilvl="2" w:tplc="C7408556" w:tentative="1">
      <w:start w:val="1"/>
      <w:numFmt w:val="lowerRoman"/>
      <w:lvlText w:val="%3."/>
      <w:lvlJc w:val="right"/>
      <w:pPr>
        <w:ind w:left="1866" w:hanging="180"/>
      </w:pPr>
    </w:lvl>
    <w:lvl w:ilvl="3" w:tplc="CE6C8FDC" w:tentative="1">
      <w:start w:val="1"/>
      <w:numFmt w:val="decimal"/>
      <w:lvlText w:val="%4."/>
      <w:lvlJc w:val="left"/>
      <w:pPr>
        <w:ind w:left="2586" w:hanging="360"/>
      </w:pPr>
    </w:lvl>
    <w:lvl w:ilvl="4" w:tplc="7DF4846E" w:tentative="1">
      <w:start w:val="1"/>
      <w:numFmt w:val="lowerLetter"/>
      <w:lvlText w:val="%5."/>
      <w:lvlJc w:val="left"/>
      <w:pPr>
        <w:ind w:left="3306" w:hanging="360"/>
      </w:pPr>
    </w:lvl>
    <w:lvl w:ilvl="5" w:tplc="057493A4" w:tentative="1">
      <w:start w:val="1"/>
      <w:numFmt w:val="lowerRoman"/>
      <w:lvlText w:val="%6."/>
      <w:lvlJc w:val="right"/>
      <w:pPr>
        <w:ind w:left="4026" w:hanging="180"/>
      </w:pPr>
    </w:lvl>
    <w:lvl w:ilvl="6" w:tplc="910C0358" w:tentative="1">
      <w:start w:val="1"/>
      <w:numFmt w:val="decimal"/>
      <w:lvlText w:val="%7."/>
      <w:lvlJc w:val="left"/>
      <w:pPr>
        <w:ind w:left="4746" w:hanging="360"/>
      </w:pPr>
    </w:lvl>
    <w:lvl w:ilvl="7" w:tplc="9CCA6B92" w:tentative="1">
      <w:start w:val="1"/>
      <w:numFmt w:val="lowerLetter"/>
      <w:lvlText w:val="%8."/>
      <w:lvlJc w:val="left"/>
      <w:pPr>
        <w:ind w:left="5466" w:hanging="360"/>
      </w:pPr>
    </w:lvl>
    <w:lvl w:ilvl="8" w:tplc="4F8868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1BB2C49"/>
    <w:multiLevelType w:val="hybridMultilevel"/>
    <w:tmpl w:val="3668ABE8"/>
    <w:lvl w:ilvl="0" w:tplc="749E4F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DCAA1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0A3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A7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E4D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567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9069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848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48C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514420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5C3E84" w:tentative="1">
      <w:start w:val="1"/>
      <w:numFmt w:val="lowerLetter"/>
      <w:lvlText w:val="%2."/>
      <w:lvlJc w:val="left"/>
      <w:pPr>
        <w:ind w:left="1440" w:hanging="360"/>
      </w:pPr>
    </w:lvl>
    <w:lvl w:ilvl="2" w:tplc="C3426DB4" w:tentative="1">
      <w:start w:val="1"/>
      <w:numFmt w:val="lowerRoman"/>
      <w:lvlText w:val="%3."/>
      <w:lvlJc w:val="right"/>
      <w:pPr>
        <w:ind w:left="2160" w:hanging="180"/>
      </w:pPr>
    </w:lvl>
    <w:lvl w:ilvl="3" w:tplc="15C23056" w:tentative="1">
      <w:start w:val="1"/>
      <w:numFmt w:val="decimal"/>
      <w:lvlText w:val="%4."/>
      <w:lvlJc w:val="left"/>
      <w:pPr>
        <w:ind w:left="2880" w:hanging="360"/>
      </w:pPr>
    </w:lvl>
    <w:lvl w:ilvl="4" w:tplc="E3AA7C80" w:tentative="1">
      <w:start w:val="1"/>
      <w:numFmt w:val="lowerLetter"/>
      <w:lvlText w:val="%5."/>
      <w:lvlJc w:val="left"/>
      <w:pPr>
        <w:ind w:left="3600" w:hanging="360"/>
      </w:pPr>
    </w:lvl>
    <w:lvl w:ilvl="5" w:tplc="E02C9706" w:tentative="1">
      <w:start w:val="1"/>
      <w:numFmt w:val="lowerRoman"/>
      <w:lvlText w:val="%6."/>
      <w:lvlJc w:val="right"/>
      <w:pPr>
        <w:ind w:left="4320" w:hanging="180"/>
      </w:pPr>
    </w:lvl>
    <w:lvl w:ilvl="6" w:tplc="35A8DEE8" w:tentative="1">
      <w:start w:val="1"/>
      <w:numFmt w:val="decimal"/>
      <w:lvlText w:val="%7."/>
      <w:lvlJc w:val="left"/>
      <w:pPr>
        <w:ind w:left="5040" w:hanging="360"/>
      </w:pPr>
    </w:lvl>
    <w:lvl w:ilvl="7" w:tplc="E8CEA580" w:tentative="1">
      <w:start w:val="1"/>
      <w:numFmt w:val="lowerLetter"/>
      <w:lvlText w:val="%8."/>
      <w:lvlJc w:val="left"/>
      <w:pPr>
        <w:ind w:left="5760" w:hanging="360"/>
      </w:pPr>
    </w:lvl>
    <w:lvl w:ilvl="8" w:tplc="8F74FF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7E420B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6D41AF6">
      <w:start w:val="1"/>
      <w:numFmt w:val="lowerLetter"/>
      <w:lvlText w:val="%2."/>
      <w:lvlJc w:val="left"/>
      <w:pPr>
        <w:ind w:left="1365" w:hanging="360"/>
      </w:pPr>
    </w:lvl>
    <w:lvl w:ilvl="2" w:tplc="91AAA6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E74C844" w:tentative="1">
      <w:start w:val="1"/>
      <w:numFmt w:val="decimal"/>
      <w:lvlText w:val="%4."/>
      <w:lvlJc w:val="left"/>
      <w:pPr>
        <w:ind w:left="2805" w:hanging="360"/>
      </w:pPr>
    </w:lvl>
    <w:lvl w:ilvl="4" w:tplc="6DB2D886" w:tentative="1">
      <w:start w:val="1"/>
      <w:numFmt w:val="lowerLetter"/>
      <w:lvlText w:val="%5."/>
      <w:lvlJc w:val="left"/>
      <w:pPr>
        <w:ind w:left="3525" w:hanging="360"/>
      </w:pPr>
    </w:lvl>
    <w:lvl w:ilvl="5" w:tplc="162E21F8" w:tentative="1">
      <w:start w:val="1"/>
      <w:numFmt w:val="lowerRoman"/>
      <w:lvlText w:val="%6."/>
      <w:lvlJc w:val="right"/>
      <w:pPr>
        <w:ind w:left="4245" w:hanging="180"/>
      </w:pPr>
    </w:lvl>
    <w:lvl w:ilvl="6" w:tplc="8F9AA58E" w:tentative="1">
      <w:start w:val="1"/>
      <w:numFmt w:val="decimal"/>
      <w:lvlText w:val="%7."/>
      <w:lvlJc w:val="left"/>
      <w:pPr>
        <w:ind w:left="4965" w:hanging="360"/>
      </w:pPr>
    </w:lvl>
    <w:lvl w:ilvl="7" w:tplc="E2E8A2FE" w:tentative="1">
      <w:start w:val="1"/>
      <w:numFmt w:val="lowerLetter"/>
      <w:lvlText w:val="%8."/>
      <w:lvlJc w:val="left"/>
      <w:pPr>
        <w:ind w:left="5685" w:hanging="360"/>
      </w:pPr>
    </w:lvl>
    <w:lvl w:ilvl="8" w:tplc="9CEA2C1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A5A8F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709A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7AE9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94FE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9CA7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2AB7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2465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60DB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C612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AA207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2CCD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F49C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0866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507F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A6A1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787D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FEC6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9E20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206C5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87AB0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A826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D48A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583D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1426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E026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B818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9EFD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AE43CC0">
      <w:start w:val="1"/>
      <w:numFmt w:val="upperLetter"/>
      <w:lvlText w:val="%1."/>
      <w:lvlJc w:val="left"/>
      <w:pPr>
        <w:ind w:left="720" w:hanging="360"/>
      </w:pPr>
    </w:lvl>
    <w:lvl w:ilvl="1" w:tplc="0E38B6F4" w:tentative="1">
      <w:start w:val="1"/>
      <w:numFmt w:val="lowerLetter"/>
      <w:lvlText w:val="%2."/>
      <w:lvlJc w:val="left"/>
      <w:pPr>
        <w:ind w:left="1440" w:hanging="360"/>
      </w:pPr>
    </w:lvl>
    <w:lvl w:ilvl="2" w:tplc="5BC6121A" w:tentative="1">
      <w:start w:val="1"/>
      <w:numFmt w:val="lowerRoman"/>
      <w:lvlText w:val="%3."/>
      <w:lvlJc w:val="right"/>
      <w:pPr>
        <w:ind w:left="2160" w:hanging="180"/>
      </w:pPr>
    </w:lvl>
    <w:lvl w:ilvl="3" w:tplc="CA4EC6D6" w:tentative="1">
      <w:start w:val="1"/>
      <w:numFmt w:val="decimal"/>
      <w:lvlText w:val="%4."/>
      <w:lvlJc w:val="left"/>
      <w:pPr>
        <w:ind w:left="2880" w:hanging="360"/>
      </w:pPr>
    </w:lvl>
    <w:lvl w:ilvl="4" w:tplc="AF8CFD40" w:tentative="1">
      <w:start w:val="1"/>
      <w:numFmt w:val="lowerLetter"/>
      <w:lvlText w:val="%5."/>
      <w:lvlJc w:val="left"/>
      <w:pPr>
        <w:ind w:left="3600" w:hanging="360"/>
      </w:pPr>
    </w:lvl>
    <w:lvl w:ilvl="5" w:tplc="0E1EEAD2" w:tentative="1">
      <w:start w:val="1"/>
      <w:numFmt w:val="lowerRoman"/>
      <w:lvlText w:val="%6."/>
      <w:lvlJc w:val="right"/>
      <w:pPr>
        <w:ind w:left="4320" w:hanging="180"/>
      </w:pPr>
    </w:lvl>
    <w:lvl w:ilvl="6" w:tplc="0BC60D64" w:tentative="1">
      <w:start w:val="1"/>
      <w:numFmt w:val="decimal"/>
      <w:lvlText w:val="%7."/>
      <w:lvlJc w:val="left"/>
      <w:pPr>
        <w:ind w:left="5040" w:hanging="360"/>
      </w:pPr>
    </w:lvl>
    <w:lvl w:ilvl="7" w:tplc="0066A0E2" w:tentative="1">
      <w:start w:val="1"/>
      <w:numFmt w:val="lowerLetter"/>
      <w:lvlText w:val="%8."/>
      <w:lvlJc w:val="left"/>
      <w:pPr>
        <w:ind w:left="5760" w:hanging="360"/>
      </w:pPr>
    </w:lvl>
    <w:lvl w:ilvl="8" w:tplc="A030E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EC09A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7A6E3C" w:tentative="1">
      <w:start w:val="1"/>
      <w:numFmt w:val="lowerLetter"/>
      <w:lvlText w:val="%2."/>
      <w:lvlJc w:val="left"/>
      <w:pPr>
        <w:ind w:left="1800" w:hanging="360"/>
      </w:pPr>
    </w:lvl>
    <w:lvl w:ilvl="2" w:tplc="6FCA1208" w:tentative="1">
      <w:start w:val="1"/>
      <w:numFmt w:val="lowerRoman"/>
      <w:lvlText w:val="%3."/>
      <w:lvlJc w:val="right"/>
      <w:pPr>
        <w:ind w:left="2520" w:hanging="180"/>
      </w:pPr>
    </w:lvl>
    <w:lvl w:ilvl="3" w:tplc="0D085778" w:tentative="1">
      <w:start w:val="1"/>
      <w:numFmt w:val="decimal"/>
      <w:lvlText w:val="%4."/>
      <w:lvlJc w:val="left"/>
      <w:pPr>
        <w:ind w:left="3240" w:hanging="360"/>
      </w:pPr>
    </w:lvl>
    <w:lvl w:ilvl="4" w:tplc="0F6CFEC0" w:tentative="1">
      <w:start w:val="1"/>
      <w:numFmt w:val="lowerLetter"/>
      <w:lvlText w:val="%5."/>
      <w:lvlJc w:val="left"/>
      <w:pPr>
        <w:ind w:left="3960" w:hanging="360"/>
      </w:pPr>
    </w:lvl>
    <w:lvl w:ilvl="5" w:tplc="B6A8EBDC" w:tentative="1">
      <w:start w:val="1"/>
      <w:numFmt w:val="lowerRoman"/>
      <w:lvlText w:val="%6."/>
      <w:lvlJc w:val="right"/>
      <w:pPr>
        <w:ind w:left="4680" w:hanging="180"/>
      </w:pPr>
    </w:lvl>
    <w:lvl w:ilvl="6" w:tplc="E1E24E64" w:tentative="1">
      <w:start w:val="1"/>
      <w:numFmt w:val="decimal"/>
      <w:lvlText w:val="%7."/>
      <w:lvlJc w:val="left"/>
      <w:pPr>
        <w:ind w:left="5400" w:hanging="360"/>
      </w:pPr>
    </w:lvl>
    <w:lvl w:ilvl="7" w:tplc="A7EC8FD2" w:tentative="1">
      <w:start w:val="1"/>
      <w:numFmt w:val="lowerLetter"/>
      <w:lvlText w:val="%8."/>
      <w:lvlJc w:val="left"/>
      <w:pPr>
        <w:ind w:left="6120" w:hanging="360"/>
      </w:pPr>
    </w:lvl>
    <w:lvl w:ilvl="8" w:tplc="056C4E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E5A67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12DF9A" w:tentative="1">
      <w:start w:val="1"/>
      <w:numFmt w:val="lowerLetter"/>
      <w:lvlText w:val="%2."/>
      <w:lvlJc w:val="left"/>
      <w:pPr>
        <w:ind w:left="1440" w:hanging="360"/>
      </w:pPr>
    </w:lvl>
    <w:lvl w:ilvl="2" w:tplc="C65432EA" w:tentative="1">
      <w:start w:val="1"/>
      <w:numFmt w:val="lowerRoman"/>
      <w:lvlText w:val="%3."/>
      <w:lvlJc w:val="right"/>
      <w:pPr>
        <w:ind w:left="2160" w:hanging="180"/>
      </w:pPr>
    </w:lvl>
    <w:lvl w:ilvl="3" w:tplc="8C04025E" w:tentative="1">
      <w:start w:val="1"/>
      <w:numFmt w:val="decimal"/>
      <w:lvlText w:val="%4."/>
      <w:lvlJc w:val="left"/>
      <w:pPr>
        <w:ind w:left="2880" w:hanging="360"/>
      </w:pPr>
    </w:lvl>
    <w:lvl w:ilvl="4" w:tplc="4FACD232" w:tentative="1">
      <w:start w:val="1"/>
      <w:numFmt w:val="lowerLetter"/>
      <w:lvlText w:val="%5."/>
      <w:lvlJc w:val="left"/>
      <w:pPr>
        <w:ind w:left="3600" w:hanging="360"/>
      </w:pPr>
    </w:lvl>
    <w:lvl w:ilvl="5" w:tplc="62665262" w:tentative="1">
      <w:start w:val="1"/>
      <w:numFmt w:val="lowerRoman"/>
      <w:lvlText w:val="%6."/>
      <w:lvlJc w:val="right"/>
      <w:pPr>
        <w:ind w:left="4320" w:hanging="180"/>
      </w:pPr>
    </w:lvl>
    <w:lvl w:ilvl="6" w:tplc="E3EEC2C0" w:tentative="1">
      <w:start w:val="1"/>
      <w:numFmt w:val="decimal"/>
      <w:lvlText w:val="%7."/>
      <w:lvlJc w:val="left"/>
      <w:pPr>
        <w:ind w:left="5040" w:hanging="360"/>
      </w:pPr>
    </w:lvl>
    <w:lvl w:ilvl="7" w:tplc="BCA6AE5A" w:tentative="1">
      <w:start w:val="1"/>
      <w:numFmt w:val="lowerLetter"/>
      <w:lvlText w:val="%8."/>
      <w:lvlJc w:val="left"/>
      <w:pPr>
        <w:ind w:left="5760" w:hanging="360"/>
      </w:pPr>
    </w:lvl>
    <w:lvl w:ilvl="8" w:tplc="56DEFA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30C11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E6CD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F237A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B281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1A33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58AE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BE641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CA8D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22DE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47C34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8610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72C3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40A9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0693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825F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F097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3E8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8EF9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DE197F"/>
    <w:multiLevelType w:val="hybridMultilevel"/>
    <w:tmpl w:val="9378EB32"/>
    <w:lvl w:ilvl="0" w:tplc="189C8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20A220" w:tentative="1">
      <w:start w:val="1"/>
      <w:numFmt w:val="lowerLetter"/>
      <w:lvlText w:val="%2."/>
      <w:lvlJc w:val="left"/>
      <w:pPr>
        <w:ind w:left="1440" w:hanging="360"/>
      </w:pPr>
    </w:lvl>
    <w:lvl w:ilvl="2" w:tplc="52DE8088" w:tentative="1">
      <w:start w:val="1"/>
      <w:numFmt w:val="lowerRoman"/>
      <w:lvlText w:val="%3."/>
      <w:lvlJc w:val="right"/>
      <w:pPr>
        <w:ind w:left="2160" w:hanging="180"/>
      </w:pPr>
    </w:lvl>
    <w:lvl w:ilvl="3" w:tplc="617E9890" w:tentative="1">
      <w:start w:val="1"/>
      <w:numFmt w:val="decimal"/>
      <w:lvlText w:val="%4."/>
      <w:lvlJc w:val="left"/>
      <w:pPr>
        <w:ind w:left="2880" w:hanging="360"/>
      </w:pPr>
    </w:lvl>
    <w:lvl w:ilvl="4" w:tplc="3EFA910C" w:tentative="1">
      <w:start w:val="1"/>
      <w:numFmt w:val="lowerLetter"/>
      <w:lvlText w:val="%5."/>
      <w:lvlJc w:val="left"/>
      <w:pPr>
        <w:ind w:left="3600" w:hanging="360"/>
      </w:pPr>
    </w:lvl>
    <w:lvl w:ilvl="5" w:tplc="0BE238F6" w:tentative="1">
      <w:start w:val="1"/>
      <w:numFmt w:val="lowerRoman"/>
      <w:lvlText w:val="%6."/>
      <w:lvlJc w:val="right"/>
      <w:pPr>
        <w:ind w:left="4320" w:hanging="180"/>
      </w:pPr>
    </w:lvl>
    <w:lvl w:ilvl="6" w:tplc="9A8ED4D0" w:tentative="1">
      <w:start w:val="1"/>
      <w:numFmt w:val="decimal"/>
      <w:lvlText w:val="%7."/>
      <w:lvlJc w:val="left"/>
      <w:pPr>
        <w:ind w:left="5040" w:hanging="360"/>
      </w:pPr>
    </w:lvl>
    <w:lvl w:ilvl="7" w:tplc="A9E07CA4" w:tentative="1">
      <w:start w:val="1"/>
      <w:numFmt w:val="lowerLetter"/>
      <w:lvlText w:val="%8."/>
      <w:lvlJc w:val="left"/>
      <w:pPr>
        <w:ind w:left="5760" w:hanging="360"/>
      </w:pPr>
    </w:lvl>
    <w:lvl w:ilvl="8" w:tplc="23E2EB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E2643"/>
    <w:multiLevelType w:val="hybridMultilevel"/>
    <w:tmpl w:val="C41E28EC"/>
    <w:lvl w:ilvl="0" w:tplc="21EEF2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1A722A" w:tentative="1">
      <w:start w:val="1"/>
      <w:numFmt w:val="lowerLetter"/>
      <w:lvlText w:val="%2."/>
      <w:lvlJc w:val="left"/>
      <w:pPr>
        <w:ind w:left="1440" w:hanging="360"/>
      </w:pPr>
    </w:lvl>
    <w:lvl w:ilvl="2" w:tplc="3D0EC5C8" w:tentative="1">
      <w:start w:val="1"/>
      <w:numFmt w:val="lowerRoman"/>
      <w:lvlText w:val="%3."/>
      <w:lvlJc w:val="right"/>
      <w:pPr>
        <w:ind w:left="2160" w:hanging="180"/>
      </w:pPr>
    </w:lvl>
    <w:lvl w:ilvl="3" w:tplc="46B86FD0" w:tentative="1">
      <w:start w:val="1"/>
      <w:numFmt w:val="decimal"/>
      <w:lvlText w:val="%4."/>
      <w:lvlJc w:val="left"/>
      <w:pPr>
        <w:ind w:left="2880" w:hanging="360"/>
      </w:pPr>
    </w:lvl>
    <w:lvl w:ilvl="4" w:tplc="0C14C16C" w:tentative="1">
      <w:start w:val="1"/>
      <w:numFmt w:val="lowerLetter"/>
      <w:lvlText w:val="%5."/>
      <w:lvlJc w:val="left"/>
      <w:pPr>
        <w:ind w:left="3600" w:hanging="360"/>
      </w:pPr>
    </w:lvl>
    <w:lvl w:ilvl="5" w:tplc="F508EB4E" w:tentative="1">
      <w:start w:val="1"/>
      <w:numFmt w:val="lowerRoman"/>
      <w:lvlText w:val="%6."/>
      <w:lvlJc w:val="right"/>
      <w:pPr>
        <w:ind w:left="4320" w:hanging="180"/>
      </w:pPr>
    </w:lvl>
    <w:lvl w:ilvl="6" w:tplc="A4B66FEA" w:tentative="1">
      <w:start w:val="1"/>
      <w:numFmt w:val="decimal"/>
      <w:lvlText w:val="%7."/>
      <w:lvlJc w:val="left"/>
      <w:pPr>
        <w:ind w:left="5040" w:hanging="360"/>
      </w:pPr>
    </w:lvl>
    <w:lvl w:ilvl="7" w:tplc="BC70A102" w:tentative="1">
      <w:start w:val="1"/>
      <w:numFmt w:val="lowerLetter"/>
      <w:lvlText w:val="%8."/>
      <w:lvlJc w:val="left"/>
      <w:pPr>
        <w:ind w:left="5760" w:hanging="360"/>
      </w:pPr>
    </w:lvl>
    <w:lvl w:ilvl="8" w:tplc="61A0BF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8"/>
  </w:num>
  <w:num w:numId="22">
    <w:abstractNumId w:val="6"/>
  </w:num>
  <w:num w:numId="2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0C26"/>
    <w:rsid w:val="00011A85"/>
    <w:rsid w:val="00014441"/>
    <w:rsid w:val="00014E26"/>
    <w:rsid w:val="0002163C"/>
    <w:rsid w:val="000227B0"/>
    <w:rsid w:val="000242FB"/>
    <w:rsid w:val="000309D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04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3F93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D42"/>
    <w:rsid w:val="00141FA1"/>
    <w:rsid w:val="00143F49"/>
    <w:rsid w:val="00145A70"/>
    <w:rsid w:val="00150F10"/>
    <w:rsid w:val="001516BF"/>
    <w:rsid w:val="00154ED4"/>
    <w:rsid w:val="0016145C"/>
    <w:rsid w:val="00162EEC"/>
    <w:rsid w:val="0016328A"/>
    <w:rsid w:val="001634EE"/>
    <w:rsid w:val="001708DD"/>
    <w:rsid w:val="00171CFF"/>
    <w:rsid w:val="001729AA"/>
    <w:rsid w:val="00172F9A"/>
    <w:rsid w:val="00173DB5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807"/>
    <w:rsid w:val="002B460C"/>
    <w:rsid w:val="002B4659"/>
    <w:rsid w:val="002B57A9"/>
    <w:rsid w:val="002B5BC7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678"/>
    <w:rsid w:val="00323F2A"/>
    <w:rsid w:val="00330ACF"/>
    <w:rsid w:val="00331037"/>
    <w:rsid w:val="00333487"/>
    <w:rsid w:val="00340AFC"/>
    <w:rsid w:val="003411CF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6F8C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D7BAA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88B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28E8"/>
    <w:rsid w:val="004B3A43"/>
    <w:rsid w:val="004C0111"/>
    <w:rsid w:val="004C35D3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CC4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B7D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4D9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CE2"/>
    <w:rsid w:val="007152D6"/>
    <w:rsid w:val="00720212"/>
    <w:rsid w:val="007203EF"/>
    <w:rsid w:val="0072152D"/>
    <w:rsid w:val="00722A7D"/>
    <w:rsid w:val="00723976"/>
    <w:rsid w:val="007244EC"/>
    <w:rsid w:val="007252B5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3CF8"/>
    <w:rsid w:val="007947C8"/>
    <w:rsid w:val="00794943"/>
    <w:rsid w:val="007A33E1"/>
    <w:rsid w:val="007A3649"/>
    <w:rsid w:val="007A3ECF"/>
    <w:rsid w:val="007A7583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B05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7B28"/>
    <w:rsid w:val="00890E7B"/>
    <w:rsid w:val="008916A1"/>
    <w:rsid w:val="0089482C"/>
    <w:rsid w:val="00895F72"/>
    <w:rsid w:val="008963E8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C92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11E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0FB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C68"/>
    <w:rsid w:val="00A40B8C"/>
    <w:rsid w:val="00A4131A"/>
    <w:rsid w:val="00A43C79"/>
    <w:rsid w:val="00A45B42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871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D3E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56E"/>
    <w:rsid w:val="00FA49C6"/>
    <w:rsid w:val="00FB0546"/>
    <w:rsid w:val="00FB1DE3"/>
    <w:rsid w:val="00FB4D8A"/>
    <w:rsid w:val="00FB6E6D"/>
    <w:rsid w:val="00FC03C2"/>
    <w:rsid w:val="00FC2AE6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0F3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22/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5C542-5481-4BD6-9929-30EFAF2D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893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7</cp:revision>
  <cp:lastPrinted>2015-06-19T08:32:00Z</cp:lastPrinted>
  <dcterms:created xsi:type="dcterms:W3CDTF">2022-09-21T10:19:00Z</dcterms:created>
  <dcterms:modified xsi:type="dcterms:W3CDTF">2024-03-05T09:21:00Z</dcterms:modified>
</cp:coreProperties>
</file>